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84A3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Selectboard Meeting Notice &amp; Agenda</w:t>
      </w:r>
    </w:p>
    <w:p w14:paraId="00000002" w14:textId="0FC3F16E" w:rsidR="00F84A3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Monday </w:t>
      </w:r>
      <w:r w:rsidR="00AB28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6/29/26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 6:00 p.m.</w:t>
      </w:r>
    </w:p>
    <w:p w14:paraId="00000003" w14:textId="77777777" w:rsidR="00F84A39" w:rsidRDefault="00F8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F84A39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Warwick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Selectboard meeting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Zoom remote participation under legacy Open Meeting Law, requires quorum of the board in person.   Notice of potential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Warwick School Committee; Highway Commission; Finance Committee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meeting within the Selectboard Meeting. Notice given in the event a quorum is obtained at the SB meeting so deliberation may occur.</w:t>
      </w:r>
    </w:p>
    <w:p w14:paraId="00000005" w14:textId="77777777" w:rsidR="00F84A39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41 Winchester Rd Warwick 01378 at Community School in Children's Library and via Zoom. </w:t>
      </w:r>
    </w:p>
    <w:p w14:paraId="52C8B9E0" w14:textId="53B2BBE2" w:rsidR="0083066E" w:rsidRPr="0083066E" w:rsidRDefault="008306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40"/>
          <w:szCs w:val="40"/>
        </w:rPr>
      </w:pPr>
      <w:r w:rsidRPr="0083066E">
        <w:rPr>
          <w:b/>
          <w:bCs/>
          <w:color w:val="000000" w:themeColor="text1"/>
          <w:sz w:val="40"/>
          <w:szCs w:val="40"/>
        </w:rPr>
        <w:t>https://bit.ly/4etfTvx</w:t>
      </w:r>
    </w:p>
    <w:p w14:paraId="00000007" w14:textId="6DD3008B" w:rsidR="00F84A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Meeting ID: 371 759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7885  Passcode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12</w:t>
      </w:r>
    </w:p>
    <w:p w14:paraId="00000008" w14:textId="77777777" w:rsidR="00F84A3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4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19292056099,,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3717597885#,,,,*12# </w:t>
      </w:r>
    </w:p>
    <w:p w14:paraId="00000009" w14:textId="77777777" w:rsidR="00F84A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This meeting is noticed under legacy OML so requires a quorum of the board in the room and if the remote aspect fails the meeting may continue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000000A" w14:textId="77777777" w:rsidR="00F84A39" w:rsidRDefault="00F84A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77777777" w:rsidR="00F84A39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 Selectboard and any other named bodies with a quorum.</w:t>
      </w:r>
    </w:p>
    <w:p w14:paraId="0000000C" w14:textId="6B11BF82" w:rsidR="00F84A39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Announcements, and introductions </w:t>
      </w:r>
    </w:p>
    <w:p w14:paraId="0000000D" w14:textId="77777777" w:rsidR="00F84A39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Appearances </w:t>
      </w:r>
    </w:p>
    <w:p w14:paraId="0000000E" w14:textId="77777777" w:rsidR="00F84A39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Chapter 268 Section 20C and 20D Ethics disclosures or exemptions </w:t>
      </w:r>
    </w:p>
    <w:p w14:paraId="00000011" w14:textId="77777777" w:rsidR="00F84A39" w:rsidRDefault="00000000" w:rsidP="00E51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Discussions and reports</w:t>
      </w:r>
    </w:p>
    <w:p w14:paraId="3472841D" w14:textId="402E9129" w:rsidR="00AB286A" w:rsidRDefault="00AB286A" w:rsidP="00E51B1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B286A">
        <w:rPr>
          <w:rFonts w:ascii="Times New Roman" w:eastAsia="Times New Roman" w:hAnsi="Times New Roman" w:cs="Times New Roman"/>
          <w:sz w:val="24"/>
          <w:szCs w:val="24"/>
        </w:rPr>
        <w:t xml:space="preserve">Discussion of Six Town Regional Planning Board Regional Agreement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STRPB </w:t>
      </w:r>
      <w:r w:rsidRPr="00AB286A">
        <w:rPr>
          <w:rFonts w:ascii="Times New Roman" w:eastAsia="Times New Roman" w:hAnsi="Times New Roman" w:cs="Times New Roman"/>
          <w:sz w:val="24"/>
          <w:szCs w:val="24"/>
        </w:rPr>
        <w:t>Recommendations</w:t>
      </w:r>
    </w:p>
    <w:p w14:paraId="00000012" w14:textId="41D0E720" w:rsidR="00F84A39" w:rsidRDefault="00000000" w:rsidP="00E51B1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Coordinator </w:t>
      </w:r>
      <w:r w:rsidR="0062663E">
        <w:rPr>
          <w:rFonts w:ascii="Times New Roman" w:eastAsia="Times New Roman" w:hAnsi="Times New Roman" w:cs="Times New Roman"/>
          <w:sz w:val="24"/>
          <w:szCs w:val="24"/>
        </w:rPr>
        <w:t>Update if available</w:t>
      </w:r>
    </w:p>
    <w:p w14:paraId="00000013" w14:textId="77777777" w:rsidR="00F84A39" w:rsidRDefault="00000000" w:rsidP="00E51B1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Assistant Coordinator Report</w:t>
      </w:r>
    </w:p>
    <w:p w14:paraId="53358A0D" w14:textId="504D54D4" w:rsidR="00755E12" w:rsidRPr="00E51B14" w:rsidRDefault="00755E12" w:rsidP="00E51B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Anticipated need for account transfers in July and budget update</w:t>
      </w:r>
    </w:p>
    <w:p w14:paraId="00000014" w14:textId="77777777" w:rsidR="00F84A39" w:rsidRDefault="00000000" w:rsidP="00E51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Selectboard Reports</w:t>
      </w:r>
    </w:p>
    <w:p w14:paraId="00000017" w14:textId="5A6ABE4E" w:rsidR="00F84A39" w:rsidRPr="00AB286A" w:rsidRDefault="00000000" w:rsidP="00E51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Actions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8" w14:textId="77777777" w:rsidR="00F84A39" w:rsidRDefault="00000000" w:rsidP="00E51B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Approval of administrative actions taken </w:t>
      </w:r>
    </w:p>
    <w:p w14:paraId="18FCCC2A" w14:textId="34739BC9" w:rsidR="00AB286A" w:rsidRDefault="00AB286A" w:rsidP="00E51B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Annual Appointments for Town Positions, FRCOG Emergency Response and Council</w:t>
      </w:r>
    </w:p>
    <w:p w14:paraId="604921F8" w14:textId="77777777" w:rsidR="00AB286A" w:rsidRDefault="00AB286A" w:rsidP="00AB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4A71AE" w14:textId="77777777" w:rsidR="00AB286A" w:rsidRDefault="00AB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86A">
        <w:rPr>
          <w:rFonts w:ascii="Times New Roman" w:eastAsia="Times New Roman" w:hAnsi="Times New Roman" w:cs="Times New Roman"/>
          <w:color w:val="000000"/>
          <w:sz w:val="24"/>
          <w:szCs w:val="24"/>
        </w:rPr>
        <w:t>Citizens’ concerns and suggestions for future agenda items</w:t>
      </w:r>
    </w:p>
    <w:p w14:paraId="287A3E66" w14:textId="77777777" w:rsidR="00AB286A" w:rsidRDefault="00AB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9" w14:textId="47E0F2B3" w:rsidR="00F84A39" w:rsidRDefault="00AB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86A">
        <w:rPr>
          <w:rFonts w:ascii="Times New Roman" w:eastAsia="Times New Roman" w:hAnsi="Times New Roman" w:cs="Times New Roman"/>
          <w:color w:val="000000"/>
          <w:sz w:val="24"/>
          <w:szCs w:val="24"/>
        </w:rPr>
        <w:t>Minutes of previous meeting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6/15/26</w:t>
      </w:r>
    </w:p>
    <w:p w14:paraId="65CAA932" w14:textId="77777777" w:rsidR="00AB286A" w:rsidRDefault="00AB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A" w14:textId="77777777" w:rsidR="00F84A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Items unanticipated at time of posting.  </w:t>
      </w:r>
    </w:p>
    <w:p w14:paraId="0000001B" w14:textId="77777777" w:rsidR="00F84A39" w:rsidRDefault="00F84A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61A911" w14:textId="4D200E74" w:rsidR="00AB286A" w:rsidRDefault="00000000" w:rsidP="00AB2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Meeting schedule: </w:t>
      </w:r>
    </w:p>
    <w:p w14:paraId="1BA1E52B" w14:textId="72507CEC" w:rsidR="00AB286A" w:rsidRDefault="00AB286A" w:rsidP="00755E1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Monday 7/27/26</w:t>
      </w:r>
      <w:r w:rsidR="00755E12">
        <w:rPr>
          <w:rFonts w:ascii="Times New Roman" w:eastAsia="Times New Roman" w:hAnsi="Times New Roman" w:cs="Times New Roman"/>
          <w:sz w:val="24"/>
          <w:szCs w:val="24"/>
        </w:rPr>
        <w:t xml:space="preserve"> 6pm</w:t>
      </w:r>
    </w:p>
    <w:p w14:paraId="6DF01A9F" w14:textId="77777777" w:rsidR="00AB286A" w:rsidRDefault="00AB286A" w:rsidP="00AB2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2AC9DA60" w:rsidR="00F84A39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Adjourn </w:t>
      </w:r>
    </w:p>
    <w:p w14:paraId="0000001F" w14:textId="77777777" w:rsidR="00F84A39" w:rsidRDefault="00000000" w:rsidP="00755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Documents consulted</w:t>
      </w:r>
    </w:p>
    <w:p w14:paraId="3A6CDB98" w14:textId="4C93D5BD" w:rsidR="00755E12" w:rsidRPr="00E51B14" w:rsidRDefault="00755E12" w:rsidP="00755E12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E51B14">
        <w:rPr>
          <w:rFonts w:ascii="Times New Roman" w:eastAsia="Times New Roman" w:hAnsi="Times New Roman" w:cs="Times New Roman"/>
        </w:rPr>
        <w:t>Great River RSD Long Range Plan</w:t>
      </w:r>
    </w:p>
    <w:p w14:paraId="011C8E10" w14:textId="7FEED79A" w:rsidR="005849B9" w:rsidRPr="00E51B14" w:rsidRDefault="00755E12" w:rsidP="00755E12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E51B14">
        <w:rPr>
          <w:rFonts w:ascii="Times New Roman" w:eastAsia="Times New Roman" w:hAnsi="Times New Roman" w:cs="Times New Roman"/>
        </w:rPr>
        <w:t>Six Town Regional Agreement</w:t>
      </w:r>
      <w:r w:rsidR="00547BA6" w:rsidRPr="00E51B14">
        <w:rPr>
          <w:rFonts w:ascii="Times New Roman" w:eastAsia="Times New Roman" w:hAnsi="Times New Roman" w:cs="Times New Roman"/>
        </w:rPr>
        <w:t xml:space="preserve"> with </w:t>
      </w:r>
      <w:r w:rsidR="005849B9" w:rsidRPr="00E51B14">
        <w:rPr>
          <w:rFonts w:ascii="Times New Roman" w:eastAsia="Times New Roman" w:hAnsi="Times New Roman" w:cs="Times New Roman"/>
        </w:rPr>
        <w:t>Warwick RA Cover Letter 6.22.26</w:t>
      </w:r>
    </w:p>
    <w:p w14:paraId="1915D13C" w14:textId="14D2DDF4" w:rsidR="005C7D8C" w:rsidRPr="00E51B14" w:rsidRDefault="005C7D8C" w:rsidP="00755E12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E51B14">
        <w:rPr>
          <w:rFonts w:ascii="Times New Roman" w:eastAsia="Times New Roman" w:hAnsi="Times New Roman" w:cs="Times New Roman"/>
        </w:rPr>
        <w:t>List of Annual Town Appointments for FY27</w:t>
      </w:r>
    </w:p>
    <w:p w14:paraId="3772D875" w14:textId="77777777" w:rsidR="00A623A0" w:rsidRPr="00E51B14" w:rsidRDefault="005C7D8C" w:rsidP="00755E12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E51B14">
        <w:rPr>
          <w:rFonts w:ascii="Times New Roman" w:eastAsia="Times New Roman" w:hAnsi="Times New Roman" w:cs="Times New Roman"/>
        </w:rPr>
        <w:t xml:space="preserve">Annual appointments for FRCOG Emergency Response </w:t>
      </w:r>
    </w:p>
    <w:p w14:paraId="362F04EA" w14:textId="4BE6CC1B" w:rsidR="005C7D8C" w:rsidRPr="00E51B14" w:rsidRDefault="005C7D8C" w:rsidP="00A623A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 w:rsidRPr="00E51B14">
        <w:rPr>
          <w:rFonts w:ascii="Times New Roman" w:eastAsia="Times New Roman" w:hAnsi="Times New Roman" w:cs="Times New Roman"/>
        </w:rPr>
        <w:t>and Council roles for FY2027</w:t>
      </w:r>
    </w:p>
    <w:p w14:paraId="2271BEE5" w14:textId="344944EB" w:rsidR="00315552" w:rsidRPr="00E51B14" w:rsidRDefault="00315552" w:rsidP="00315552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</w:rPr>
      </w:pPr>
      <w:r w:rsidRPr="00E51B14">
        <w:rPr>
          <w:rFonts w:ascii="Times New Roman" w:eastAsia="Times New Roman" w:hAnsi="Times New Roman" w:cs="Times New Roman"/>
        </w:rPr>
        <w:tab/>
      </w:r>
      <w:r w:rsidRPr="00E51B14">
        <w:rPr>
          <w:rFonts w:ascii="Times New Roman" w:eastAsia="Times New Roman" w:hAnsi="Times New Roman" w:cs="Times New Roman"/>
          <w:i/>
          <w:iCs/>
          <w:u w:val="single"/>
        </w:rPr>
        <w:t>Added after posting:</w:t>
      </w:r>
    </w:p>
    <w:p w14:paraId="7B2F53DD" w14:textId="5988605B" w:rsidR="00315552" w:rsidRPr="00E51B14" w:rsidRDefault="00315552" w:rsidP="00315552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E51B14">
        <w:rPr>
          <w:rFonts w:ascii="Times New Roman" w:eastAsia="Times New Roman" w:hAnsi="Times New Roman" w:cs="Times New Roman"/>
          <w:i/>
          <w:iCs/>
        </w:rPr>
        <w:tab/>
        <w:t>Assistant Coordinator Report</w:t>
      </w:r>
    </w:p>
    <w:p w14:paraId="7D3534B5" w14:textId="66864A09" w:rsidR="00315552" w:rsidRPr="00E51B14" w:rsidRDefault="00315552" w:rsidP="00315552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E51B14">
        <w:rPr>
          <w:rFonts w:ascii="Times New Roman" w:eastAsia="Times New Roman" w:hAnsi="Times New Roman" w:cs="Times New Roman"/>
          <w:i/>
          <w:iCs/>
        </w:rPr>
        <w:tab/>
        <w:t>Vadar General Ledger Accounts report to 6.24.26</w:t>
      </w:r>
    </w:p>
    <w:sectPr w:rsidR="00315552" w:rsidRPr="00E51B14" w:rsidSect="00E51B14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DBD15CB-CA6A-439E-9020-F7C03ADA989F}"/>
    <w:embedBold r:id="rId2" w:fontKey="{A3731706-DF7A-4ADB-B438-8A97E237A32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43001B6-AF30-4F54-82CC-EE9761316E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C8ECF40-5078-4E74-B8D3-DBE1C4F0421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868A4"/>
    <w:multiLevelType w:val="hybridMultilevel"/>
    <w:tmpl w:val="F64C4A9E"/>
    <w:lvl w:ilvl="0" w:tplc="655E45E6">
      <w:start w:val="26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430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A39"/>
    <w:rsid w:val="00315552"/>
    <w:rsid w:val="00547BA6"/>
    <w:rsid w:val="005849B9"/>
    <w:rsid w:val="005C7D8C"/>
    <w:rsid w:val="0062663E"/>
    <w:rsid w:val="00755E12"/>
    <w:rsid w:val="0083066E"/>
    <w:rsid w:val="00A623A0"/>
    <w:rsid w:val="00AB286A"/>
    <w:rsid w:val="00D112DF"/>
    <w:rsid w:val="00E51B14"/>
    <w:rsid w:val="00F8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B1215"/>
  <w15:docId w15:val="{09EADEC7-0D3E-4866-8856-59E87BC7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55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4jvTH0vsBjS7FjEAyIRY0ms1LQ==">CgMxLjA4AHIhMWx4NnVtakJ1SEVZR21KbkNFNkpkUEU0VjhLcV92Y3Nx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Evelyn S</cp:lastModifiedBy>
  <cp:revision>8</cp:revision>
  <dcterms:created xsi:type="dcterms:W3CDTF">2026-06-24T18:11:00Z</dcterms:created>
  <dcterms:modified xsi:type="dcterms:W3CDTF">2026-06-26T16:58:00Z</dcterms:modified>
</cp:coreProperties>
</file>